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2D474" w14:textId="77777777" w:rsidR="00692829" w:rsidRPr="00692829" w:rsidRDefault="00692829" w:rsidP="00692829">
      <w:pPr>
        <w:spacing w:after="0" w:line="240" w:lineRule="auto"/>
        <w:rPr>
          <w:rFonts w:ascii="Times New Roman" w:eastAsia="Times New Roman" w:hAnsi="Times New Roman" w:cs="Times New Roman"/>
          <w:color w:val="F5B65C"/>
          <w:sz w:val="24"/>
          <w:szCs w:val="24"/>
          <w:lang w:eastAsia="bg-BG"/>
        </w:rPr>
      </w:pPr>
    </w:p>
    <w:p w14:paraId="22DD3B7C" w14:textId="77777777" w:rsidR="00692829" w:rsidRPr="00692829" w:rsidRDefault="00692829" w:rsidP="0069282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5B65C"/>
          <w:sz w:val="24"/>
          <w:szCs w:val="24"/>
          <w:lang w:eastAsia="bg-BG"/>
        </w:rPr>
      </w:pPr>
      <w:r w:rsidRPr="00692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СТРУКТУРА НА ПОМОЩНИТЕ ЗВЕНА И КАНЦЕЛАРИИТЕ НА СЪДИЛИЩАТА</w:t>
      </w:r>
      <w:r w:rsidRPr="00692829">
        <w:rPr>
          <w:rFonts w:ascii="Times New Roman" w:eastAsia="Times New Roman" w:hAnsi="Times New Roman" w:cs="Times New Roman"/>
          <w:b/>
          <w:bCs/>
          <w:color w:val="F5B65C"/>
          <w:sz w:val="20"/>
          <w:szCs w:val="20"/>
          <w:lang w:eastAsia="bg-BG"/>
        </w:rPr>
        <w:br/>
      </w:r>
      <w:r w:rsidRPr="00692829">
        <w:rPr>
          <w:rFonts w:ascii="Times New Roman" w:eastAsia="Times New Roman" w:hAnsi="Times New Roman" w:cs="Times New Roman"/>
          <w:b/>
          <w:bCs/>
          <w:color w:val="F5B65C"/>
          <w:sz w:val="20"/>
          <w:szCs w:val="20"/>
          <w:lang w:eastAsia="bg-BG"/>
        </w:rPr>
        <w:br/>
      </w:r>
      <w:r w:rsidRPr="00692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В районния съд има:</w:t>
      </w:r>
      <w:r w:rsidRPr="00692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br/>
      </w:r>
      <w:r w:rsidRPr="00692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br/>
        <w:t>1. съдебен администратор;</w:t>
      </w:r>
      <w:r w:rsidRPr="00692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br/>
        <w:t>2. главен счетоводител;</w:t>
      </w:r>
      <w:r w:rsidRPr="00692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br/>
        <w:t>3. системен администратор;</w:t>
      </w:r>
      <w:r w:rsidRPr="00692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br/>
        <w:t>4. съдебен секретар;</w:t>
      </w:r>
      <w:r w:rsidRPr="00692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br/>
        <w:t>5. съдебен деловодител;</w:t>
      </w:r>
      <w:r w:rsidRPr="00692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br/>
        <w:t>6. съдебен архивар;</w:t>
      </w:r>
      <w:r w:rsidRPr="00692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br/>
        <w:t xml:space="preserve">7. </w:t>
      </w:r>
      <w:proofErr w:type="spellStart"/>
      <w:r w:rsidRPr="00692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призовкар</w:t>
      </w:r>
      <w:proofErr w:type="spellEnd"/>
      <w:r w:rsidRPr="00692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 xml:space="preserve">; </w:t>
      </w:r>
      <w:r w:rsidRPr="00692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br/>
        <w:t xml:space="preserve">9. технически длъжности. </w:t>
      </w:r>
      <w:r w:rsidRPr="00692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br/>
      </w:r>
    </w:p>
    <w:p w14:paraId="1C3FD99E" w14:textId="77777777" w:rsidR="00692829" w:rsidRPr="00692829" w:rsidRDefault="00692829" w:rsidP="0069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5B65C"/>
          <w:sz w:val="24"/>
          <w:szCs w:val="24"/>
          <w:lang w:eastAsia="bg-BG"/>
        </w:rPr>
      </w:pPr>
      <w:r w:rsidRPr="00692829">
        <w:rPr>
          <w:rFonts w:ascii="Times New Roman" w:eastAsia="Times New Roman" w:hAnsi="Times New Roman" w:cs="Times New Roman"/>
          <w:b/>
          <w:bCs/>
          <w:color w:val="F5B65C"/>
          <w:sz w:val="20"/>
          <w:szCs w:val="20"/>
          <w:lang w:eastAsia="bg-BG"/>
        </w:rPr>
        <w:t>СЪДЕБЕН АДМИНИСТРАТОР</w:t>
      </w:r>
      <w:r w:rsidRPr="00692829">
        <w:rPr>
          <w:rFonts w:ascii="Times New Roman" w:eastAsia="Times New Roman" w:hAnsi="Times New Roman" w:cs="Times New Roman"/>
          <w:b/>
          <w:bCs/>
          <w:color w:val="F5B65C"/>
          <w:sz w:val="20"/>
          <w:szCs w:val="20"/>
          <w:lang w:eastAsia="bg-BG"/>
        </w:rPr>
        <w:br/>
      </w:r>
      <w:r w:rsidRPr="0069282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bg-BG"/>
        </w:rPr>
        <w:t>Описание на длъжността:</w:t>
      </w:r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Планира, организира и ръководи съдебните служители в Районен съд - Севлиево; Отговаря за управлението на административната дейност в съда; Осигурява организационна връзка между административния ръководител и съдиите с администрацията на съда; Организира разпределението на дейностите между отделните звена на администрацията в Районен съд – Севлиево и изпълнението на задълженията на съдебните служители; Въвежда програмни решения по дългосрочното планиране, бюджетната политика, финансите, автоматизацията, снабдяването с оборудване; Създава условия за нормална и ефективна работа на съдебните служители; Организира обучението на съдебните служители и повишаването на тяхната квалификация; Следи за спазването на трудовата дисциплина и уплътняване на работното време; Участва в комисията по атестиране и предлага промяна в ранговете и трудовото им възнаграждение; Предлага служителите за поощрение или за налагане на дисциплинарни наказания; Планира и контролира дейността по изграждането, поддържането и ремонта на съдебната сграда, ползвана от Районен съд - Севлиево; Изпълнява и други задължения. Съдебният администратор в изпълнение на функциите си издава разпореждания, които са задължителни за съдебните служители.</w:t>
      </w:r>
    </w:p>
    <w:p w14:paraId="588C4682" w14:textId="77777777" w:rsidR="00692829" w:rsidRPr="00692829" w:rsidRDefault="00692829" w:rsidP="0069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5B65C"/>
          <w:sz w:val="24"/>
          <w:szCs w:val="24"/>
          <w:lang w:eastAsia="bg-BG"/>
        </w:rPr>
      </w:pPr>
      <w:r w:rsidRPr="006928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 </w:t>
      </w:r>
    </w:p>
    <w:p w14:paraId="1879C757" w14:textId="77777777" w:rsidR="00692829" w:rsidRPr="00692829" w:rsidRDefault="00692829" w:rsidP="0069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5B65C"/>
          <w:sz w:val="24"/>
          <w:szCs w:val="24"/>
          <w:lang w:eastAsia="bg-BG"/>
        </w:rPr>
      </w:pPr>
      <w:r w:rsidRPr="00692829">
        <w:rPr>
          <w:rFonts w:ascii="Arial" w:eastAsia="Times New Roman" w:hAnsi="Arial" w:cs="Arial"/>
          <w:b/>
          <w:bCs/>
          <w:color w:val="F5B65C"/>
          <w:sz w:val="20"/>
          <w:szCs w:val="20"/>
          <w:lang w:eastAsia="bg-BG"/>
        </w:rPr>
        <w:t xml:space="preserve">ГЛАВЕН СЧЕТОВОДИТЕЛ </w:t>
      </w:r>
      <w:r w:rsidRPr="00692829">
        <w:rPr>
          <w:rFonts w:ascii="Arial" w:eastAsia="Times New Roman" w:hAnsi="Arial" w:cs="Arial"/>
          <w:b/>
          <w:bCs/>
          <w:color w:val="F5B65C"/>
          <w:sz w:val="20"/>
          <w:szCs w:val="20"/>
          <w:lang w:eastAsia="bg-BG"/>
        </w:rPr>
        <w:br/>
      </w:r>
      <w:r w:rsidRPr="0069282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bg-BG"/>
        </w:rPr>
        <w:t xml:space="preserve">Описание на длъжността: </w:t>
      </w:r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Главният счетоводител подпомага административния ръководител - председателя на съда за правилното и законосъобразно използване на финансовите ресурси и опазване на паричните средства и стоково-материални ценности. Извършва финансово-счетоводната работа на съда в съответствие със Закона за счетоводството и другите нормативни актове.</w:t>
      </w:r>
    </w:p>
    <w:p w14:paraId="12E10D7B" w14:textId="77777777" w:rsidR="00692829" w:rsidRPr="00692829" w:rsidRDefault="00692829" w:rsidP="0069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2829">
        <w:rPr>
          <w:rFonts w:ascii="Arial" w:eastAsia="Times New Roman" w:hAnsi="Arial" w:cs="Arial"/>
          <w:b/>
          <w:bCs/>
          <w:color w:val="FF9900"/>
          <w:sz w:val="20"/>
          <w:szCs w:val="20"/>
          <w:lang w:eastAsia="bg-BG"/>
        </w:rPr>
        <w:t>СИСТЕМЕН АДМИНИСТРАТОР</w:t>
      </w:r>
      <w:r w:rsidRPr="00692829">
        <w:rPr>
          <w:rFonts w:ascii="Arial" w:eastAsia="Times New Roman" w:hAnsi="Arial" w:cs="Arial"/>
          <w:b/>
          <w:bCs/>
          <w:color w:val="FF9900"/>
          <w:sz w:val="20"/>
          <w:szCs w:val="20"/>
          <w:lang w:eastAsia="bg-BG"/>
        </w:rPr>
        <w:br/>
      </w:r>
      <w:r w:rsidRPr="0069282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bg-BG"/>
        </w:rPr>
        <w:t>Описание на длъжността:</w:t>
      </w:r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Подпомага председателя на съда във въвеждането и поддържането на информационните и периферните системи в съда; поддържа наличния хардуер и софтуер, анализира нуждите от промяна и прави предложения за това до председателя на </w:t>
      </w:r>
      <w:proofErr w:type="spellStart"/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съда.;отговаря</w:t>
      </w:r>
      <w:proofErr w:type="spellEnd"/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за програмното и технологическото осигуряване на компютърната </w:t>
      </w:r>
      <w:proofErr w:type="spellStart"/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техника;oсигурява</w:t>
      </w:r>
      <w:proofErr w:type="spellEnd"/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интегрирането на информационните системи на съда с информационните системи на други </w:t>
      </w:r>
      <w:proofErr w:type="spellStart"/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ведомствам;aдминистрира</w:t>
      </w:r>
      <w:proofErr w:type="spellEnd"/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и контролира достъпа на потребителите до базата данни; управлява и следи за прибавянето на нови потребители към мрежите; осигурява и поддържа защитата на мрежата срещу опити за неоторизиран достъп.</w:t>
      </w:r>
    </w:p>
    <w:p w14:paraId="5ECED5FD" w14:textId="77777777" w:rsidR="00692829" w:rsidRPr="00692829" w:rsidRDefault="00692829" w:rsidP="0069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5B65C"/>
          <w:sz w:val="24"/>
          <w:szCs w:val="24"/>
          <w:lang w:eastAsia="bg-BG"/>
        </w:rPr>
      </w:pPr>
      <w:r w:rsidRPr="00692829">
        <w:rPr>
          <w:rFonts w:ascii="Times New Roman" w:eastAsia="Times New Roman" w:hAnsi="Times New Roman" w:cs="Times New Roman"/>
          <w:color w:val="F5B65C"/>
          <w:sz w:val="24"/>
          <w:szCs w:val="24"/>
          <w:lang w:eastAsia="bg-BG"/>
        </w:rPr>
        <w:t> </w:t>
      </w:r>
    </w:p>
    <w:p w14:paraId="3FF42E7D" w14:textId="77777777" w:rsidR="00692829" w:rsidRPr="00692829" w:rsidRDefault="00692829" w:rsidP="0069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5B65C"/>
          <w:sz w:val="24"/>
          <w:szCs w:val="24"/>
          <w:lang w:eastAsia="bg-BG"/>
        </w:rPr>
      </w:pPr>
      <w:r w:rsidRPr="00692829">
        <w:rPr>
          <w:rFonts w:ascii="Times New Roman" w:eastAsia="Times New Roman" w:hAnsi="Times New Roman" w:cs="Times New Roman"/>
          <w:color w:val="F5B65C"/>
          <w:sz w:val="24"/>
          <w:szCs w:val="24"/>
          <w:lang w:eastAsia="bg-BG"/>
        </w:rPr>
        <w:br/>
      </w:r>
      <w:r w:rsidRPr="00692829">
        <w:rPr>
          <w:rFonts w:ascii="Arial" w:eastAsia="Times New Roman" w:hAnsi="Arial" w:cs="Arial"/>
          <w:b/>
          <w:bCs/>
          <w:color w:val="F5B65C"/>
          <w:sz w:val="20"/>
          <w:szCs w:val="20"/>
          <w:lang w:eastAsia="bg-BG"/>
        </w:rPr>
        <w:t>СЪДЕБЕН СЕКРЕТАР</w:t>
      </w:r>
      <w:r w:rsidRPr="00692829">
        <w:rPr>
          <w:rFonts w:ascii="Arial" w:eastAsia="Times New Roman" w:hAnsi="Arial" w:cs="Arial"/>
          <w:b/>
          <w:bCs/>
          <w:color w:val="F5B65C"/>
          <w:sz w:val="20"/>
          <w:szCs w:val="20"/>
          <w:lang w:eastAsia="bg-BG"/>
        </w:rPr>
        <w:br/>
      </w:r>
      <w:r w:rsidRPr="0069282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bg-BG"/>
        </w:rPr>
        <w:t>Описание на длъжността:</w:t>
      </w:r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Изпълнява дейности по подготовката на делата за разглеждане в съдебни заседания; изготвя и прилага към делото протоколи от съдебните заседания; подготвя </w:t>
      </w:r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lastRenderedPageBreak/>
        <w:t>формуляри, графици и др. документи; изпълнява други задължения, възложени от председателя на съда и съдебния администратор.</w:t>
      </w:r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br/>
      </w:r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br/>
      </w:r>
      <w:r w:rsidRPr="00692829">
        <w:rPr>
          <w:rFonts w:ascii="Arial" w:eastAsia="Times New Roman" w:hAnsi="Arial" w:cs="Arial"/>
          <w:color w:val="F5B65C"/>
          <w:sz w:val="20"/>
          <w:szCs w:val="20"/>
          <w:lang w:eastAsia="bg-BG"/>
        </w:rPr>
        <w:br/>
      </w:r>
      <w:r w:rsidRPr="00692829">
        <w:rPr>
          <w:rFonts w:ascii="Arial" w:eastAsia="Times New Roman" w:hAnsi="Arial" w:cs="Arial"/>
          <w:b/>
          <w:bCs/>
          <w:color w:val="F5B65C"/>
          <w:sz w:val="20"/>
          <w:szCs w:val="20"/>
          <w:lang w:eastAsia="bg-BG"/>
        </w:rPr>
        <w:t>СЪДЕБЕН ДЕЛОВОДИТЕЛ</w:t>
      </w:r>
      <w:r w:rsidRPr="00692829">
        <w:rPr>
          <w:rFonts w:ascii="Arial" w:eastAsia="Times New Roman" w:hAnsi="Arial" w:cs="Arial"/>
          <w:b/>
          <w:bCs/>
          <w:color w:val="F5B65C"/>
          <w:sz w:val="20"/>
          <w:szCs w:val="20"/>
          <w:lang w:eastAsia="bg-BG"/>
        </w:rPr>
        <w:br/>
      </w:r>
      <w:r w:rsidRPr="0069282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bg-BG"/>
        </w:rPr>
        <w:t>Описание на длъжността:</w:t>
      </w:r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Образува и придвижва първоинстанционни граждански и наказателни дела, частно-граждански и административни дела; прилага </w:t>
      </w:r>
      <w:proofErr w:type="spellStart"/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новопостъпили</w:t>
      </w:r>
      <w:proofErr w:type="spellEnd"/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документи; подрежда и номерира документите към делата; подготвя делата за доклад; изпълнява указанията на съдията-докладчик по делото; изготвя списъци на призовани за първо съдебно заседание лица; изготвя и изпраща уведомления за решения и определения по делата в ЗЗ; изготвя преписи от документи и решения; вписва данни по делата, ръчно и на компютър; прави справки по делата; изпълнява други задължения, възложени от председателя на съда . </w:t>
      </w:r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br/>
      </w:r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br/>
      </w:r>
      <w:r w:rsidRPr="00692829">
        <w:rPr>
          <w:rFonts w:ascii="Arial" w:eastAsia="Times New Roman" w:hAnsi="Arial" w:cs="Arial"/>
          <w:color w:val="F5B65C"/>
          <w:sz w:val="20"/>
          <w:szCs w:val="20"/>
          <w:lang w:eastAsia="bg-BG"/>
        </w:rPr>
        <w:br/>
      </w:r>
      <w:r w:rsidRPr="00692829">
        <w:rPr>
          <w:rFonts w:ascii="Arial" w:eastAsia="Times New Roman" w:hAnsi="Arial" w:cs="Arial"/>
          <w:b/>
          <w:bCs/>
          <w:color w:val="F5B65C"/>
          <w:sz w:val="20"/>
          <w:szCs w:val="20"/>
          <w:lang w:eastAsia="bg-BG"/>
        </w:rPr>
        <w:t>СЪДЕБЕН АРХИВАР</w:t>
      </w:r>
      <w:r w:rsidRPr="00692829">
        <w:rPr>
          <w:rFonts w:ascii="Arial" w:eastAsia="Times New Roman" w:hAnsi="Arial" w:cs="Arial"/>
          <w:b/>
          <w:bCs/>
          <w:color w:val="F5B65C"/>
          <w:sz w:val="20"/>
          <w:szCs w:val="20"/>
          <w:lang w:eastAsia="bg-BG"/>
        </w:rPr>
        <w:br/>
      </w:r>
      <w:r w:rsidRPr="0069282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bg-BG"/>
        </w:rPr>
        <w:t>Описание на длъжността:</w:t>
      </w:r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Поддържа целостта на системата за архивиране, като осигурява правилен достъп до делата; осигурява съхраняването на всички свършени дела, като ги класифицира и архивира, както и на деловодните книги и документи, които не се отнасят до образувани дела. Води архивна книга и наръчник. </w:t>
      </w:r>
    </w:p>
    <w:p w14:paraId="15A85A9D" w14:textId="77777777" w:rsidR="00692829" w:rsidRPr="00692829" w:rsidRDefault="00692829" w:rsidP="0069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5B65C"/>
          <w:sz w:val="24"/>
          <w:szCs w:val="24"/>
          <w:lang w:eastAsia="bg-BG"/>
        </w:rPr>
      </w:pPr>
      <w:r w:rsidRPr="00692829">
        <w:rPr>
          <w:rFonts w:ascii="Arial" w:eastAsia="Times New Roman" w:hAnsi="Arial" w:cs="Arial"/>
          <w:b/>
          <w:bCs/>
          <w:color w:val="F5B65C"/>
          <w:sz w:val="20"/>
          <w:szCs w:val="20"/>
          <w:lang w:eastAsia="bg-BG"/>
        </w:rPr>
        <w:t>ПРИЗОВКАР</w:t>
      </w:r>
      <w:r w:rsidRPr="00692829">
        <w:rPr>
          <w:rFonts w:ascii="Arial" w:eastAsia="Times New Roman" w:hAnsi="Arial" w:cs="Arial"/>
          <w:b/>
          <w:bCs/>
          <w:color w:val="F5B65C"/>
          <w:sz w:val="20"/>
          <w:szCs w:val="20"/>
          <w:lang w:eastAsia="bg-BG"/>
        </w:rPr>
        <w:br/>
      </w:r>
      <w:r w:rsidRPr="0069282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bg-BG"/>
        </w:rPr>
        <w:t>Описание на длъжността:</w:t>
      </w:r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Връчва призовки, съобщения и съдебни книжа; координира дейността си със съдебните деловодители и другите </w:t>
      </w:r>
      <w:proofErr w:type="spellStart"/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призовкари</w:t>
      </w:r>
      <w:proofErr w:type="spellEnd"/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; отговаря за навременното връчване на призовките и другите книжа, незабавно връщане на вторите екземпляри и акуратното отбелязване на причините при </w:t>
      </w:r>
      <w:proofErr w:type="spellStart"/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невръчване</w:t>
      </w:r>
      <w:proofErr w:type="spellEnd"/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на призовки; изпълнява други възложени от председателя на съда задължения.</w:t>
      </w:r>
      <w:r w:rsidRPr="006928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br/>
      </w:r>
    </w:p>
    <w:p w14:paraId="76A8ED68" w14:textId="77777777" w:rsidR="00692829" w:rsidRPr="00692829" w:rsidRDefault="00692829" w:rsidP="0069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5B65C"/>
          <w:sz w:val="24"/>
          <w:szCs w:val="24"/>
          <w:lang w:eastAsia="bg-BG"/>
        </w:rPr>
      </w:pPr>
      <w:r w:rsidRPr="00692829">
        <w:rPr>
          <w:rFonts w:ascii="Times New Roman" w:eastAsia="Times New Roman" w:hAnsi="Times New Roman" w:cs="Times New Roman"/>
          <w:color w:val="F5B65C"/>
          <w:sz w:val="24"/>
          <w:szCs w:val="24"/>
          <w:lang w:eastAsia="bg-BG"/>
        </w:rPr>
        <w:t> </w:t>
      </w:r>
    </w:p>
    <w:p w14:paraId="49A8ADB6" w14:textId="77777777" w:rsidR="00692829" w:rsidRPr="00692829" w:rsidRDefault="00692829" w:rsidP="0069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5B65C"/>
          <w:sz w:val="24"/>
          <w:szCs w:val="24"/>
          <w:lang w:eastAsia="bg-BG"/>
        </w:rPr>
      </w:pPr>
      <w:r w:rsidRPr="00692829">
        <w:rPr>
          <w:rFonts w:ascii="Times New Roman" w:eastAsia="Times New Roman" w:hAnsi="Times New Roman" w:cs="Times New Roman"/>
          <w:color w:val="F5B65C"/>
          <w:sz w:val="24"/>
          <w:szCs w:val="24"/>
          <w:lang w:eastAsia="bg-BG"/>
        </w:rPr>
        <w:t> </w:t>
      </w:r>
    </w:p>
    <w:p w14:paraId="1F34218E" w14:textId="6132E8C8" w:rsidR="00204504" w:rsidRPr="00692829" w:rsidRDefault="00204504" w:rsidP="00692829">
      <w:bookmarkStart w:id="0" w:name="_GoBack"/>
      <w:bookmarkEnd w:id="0"/>
    </w:p>
    <w:sectPr w:rsidR="00204504" w:rsidRPr="0069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30E19"/>
    <w:multiLevelType w:val="hybridMultilevel"/>
    <w:tmpl w:val="F5D6A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96D55"/>
    <w:multiLevelType w:val="hybridMultilevel"/>
    <w:tmpl w:val="39DC3B5A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8E"/>
    <w:rsid w:val="00204504"/>
    <w:rsid w:val="00692829"/>
    <w:rsid w:val="00F7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908FD"/>
  <w15:chartTrackingRefBased/>
  <w15:docId w15:val="{475101D7-1A65-4C69-A96D-084C4678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28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28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28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692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Христина Н. Ангелова</cp:lastModifiedBy>
  <cp:revision>2</cp:revision>
  <dcterms:created xsi:type="dcterms:W3CDTF">2019-04-23T14:39:00Z</dcterms:created>
  <dcterms:modified xsi:type="dcterms:W3CDTF">2019-04-23T14:39:00Z</dcterms:modified>
</cp:coreProperties>
</file>